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72D61" w14:textId="01C45523" w:rsidR="00750E17" w:rsidRDefault="007F6AEA">
      <w:pPr>
        <w:rPr>
          <w:lang w:val="mk-MK"/>
        </w:rPr>
      </w:pPr>
      <w:r>
        <w:rPr>
          <w:lang w:val="mk-MK"/>
        </w:rPr>
        <w:t>Согласно чл. 113</w:t>
      </w:r>
      <w:r w:rsidR="00BD134D">
        <w:rPr>
          <w:lang w:val="mk-MK"/>
        </w:rPr>
        <w:t>, став 2</w:t>
      </w:r>
      <w:r>
        <w:rPr>
          <w:lang w:val="mk-MK"/>
        </w:rPr>
        <w:t xml:space="preserve"> од ЗРО и чл. 35 од ОКДОС, управниот орган на правното лице</w:t>
      </w:r>
      <w:r w:rsidR="00B232B4">
        <w:rPr>
          <w:lang w:val="mk-MK"/>
        </w:rPr>
        <w:t xml:space="preserve"> </w:t>
      </w:r>
      <w:bookmarkStart w:id="0" w:name="_GoBack"/>
      <w:bookmarkEnd w:id="0"/>
      <w:r>
        <w:rPr>
          <w:lang w:val="mk-MK"/>
        </w:rPr>
        <w:t>_________________ на ден ________ ја донесе следнава</w:t>
      </w:r>
    </w:p>
    <w:p w14:paraId="4EB72D62" w14:textId="77777777" w:rsidR="007F6AEA" w:rsidRDefault="007F6AEA">
      <w:pPr>
        <w:rPr>
          <w:lang w:val="mk-MK"/>
        </w:rPr>
      </w:pPr>
    </w:p>
    <w:p w14:paraId="4EB72D63" w14:textId="77777777" w:rsidR="007F6AEA" w:rsidRDefault="007F6AEA">
      <w:pPr>
        <w:rPr>
          <w:lang w:val="mk-MK"/>
        </w:rPr>
      </w:pPr>
    </w:p>
    <w:p w14:paraId="4EB72D64" w14:textId="77777777" w:rsidR="007F6AEA" w:rsidRPr="007F6AEA" w:rsidRDefault="007F6AEA" w:rsidP="007F6AEA">
      <w:pPr>
        <w:jc w:val="center"/>
        <w:rPr>
          <w:b/>
          <w:sz w:val="36"/>
          <w:lang w:val="mk-MK"/>
        </w:rPr>
      </w:pPr>
      <w:r w:rsidRPr="007F6AEA">
        <w:rPr>
          <w:b/>
          <w:sz w:val="36"/>
          <w:lang w:val="mk-MK"/>
        </w:rPr>
        <w:t>О Д Л У К А</w:t>
      </w:r>
    </w:p>
    <w:p w14:paraId="4EB72D65" w14:textId="2E19B15B" w:rsidR="007F6AEA" w:rsidRDefault="007F6AEA" w:rsidP="007F6AEA">
      <w:pPr>
        <w:jc w:val="center"/>
        <w:rPr>
          <w:lang w:val="mk-MK"/>
        </w:rPr>
      </w:pPr>
      <w:r>
        <w:rPr>
          <w:lang w:val="mk-MK"/>
        </w:rPr>
        <w:t>За исплата на јубилејна награ</w:t>
      </w:r>
      <w:r w:rsidR="002955C0">
        <w:rPr>
          <w:lang w:val="mk-MK"/>
        </w:rPr>
        <w:t>да</w:t>
      </w:r>
    </w:p>
    <w:p w14:paraId="4EB72D66" w14:textId="77777777" w:rsidR="007F6AEA" w:rsidRDefault="007F6AEA" w:rsidP="007F6AEA">
      <w:pPr>
        <w:jc w:val="center"/>
        <w:rPr>
          <w:lang w:val="mk-MK"/>
        </w:rPr>
      </w:pPr>
    </w:p>
    <w:p w14:paraId="4EB72D67" w14:textId="77777777" w:rsidR="007F6AEA" w:rsidRDefault="007F6AEA" w:rsidP="007F6AEA">
      <w:pPr>
        <w:jc w:val="center"/>
        <w:rPr>
          <w:lang w:val="mk-MK"/>
        </w:rPr>
      </w:pPr>
    </w:p>
    <w:p w14:paraId="4EB72D68" w14:textId="77777777" w:rsidR="007F6AEA" w:rsidRDefault="007F6AEA" w:rsidP="007F6AEA">
      <w:pPr>
        <w:jc w:val="center"/>
        <w:rPr>
          <w:lang w:val="mk-MK"/>
        </w:rPr>
      </w:pPr>
    </w:p>
    <w:p w14:paraId="4EB72D69" w14:textId="46A2BF49" w:rsidR="007F6AEA" w:rsidRDefault="007F6AEA">
      <w:pPr>
        <w:rPr>
          <w:lang w:val="mk-MK"/>
        </w:rPr>
      </w:pPr>
      <w:r>
        <w:rPr>
          <w:lang w:val="mk-MK"/>
        </w:rPr>
        <w:t xml:space="preserve">На лицето __________________ со ЕМБГ ______________ кое е вработено во редовен работен однос кај правното лице _________________ почнувајќи од ___________ да му се исплати јубилејна награда во износ од </w:t>
      </w:r>
      <w:r w:rsidR="00674CB8">
        <w:rPr>
          <w:lang w:val="mk-MK"/>
        </w:rPr>
        <w:t>законски загарантираниот минимум, по пресметка</w:t>
      </w:r>
      <w:r w:rsidR="00656E3A">
        <w:rPr>
          <w:lang w:val="mk-MK"/>
        </w:rPr>
        <w:t xml:space="preserve"> на </w:t>
      </w:r>
      <w:r w:rsidR="00B723DA">
        <w:rPr>
          <w:lang w:val="mk-MK"/>
        </w:rPr>
        <w:t>одговорното лице</w:t>
      </w:r>
      <w:r w:rsidR="00674CB8">
        <w:rPr>
          <w:lang w:val="mk-MK"/>
        </w:rPr>
        <w:t xml:space="preserve"> од </w:t>
      </w:r>
      <w:r w:rsidR="00656E3A">
        <w:rPr>
          <w:lang w:val="mk-MK"/>
        </w:rPr>
        <w:t xml:space="preserve">службата </w:t>
      </w:r>
      <w:r w:rsidR="00B723DA">
        <w:rPr>
          <w:lang w:val="mk-MK"/>
        </w:rPr>
        <w:t>надлежна</w:t>
      </w:r>
      <w:r w:rsidR="00656E3A">
        <w:rPr>
          <w:lang w:val="mk-MK"/>
        </w:rPr>
        <w:t xml:space="preserve"> за</w:t>
      </w:r>
      <w:r w:rsidR="00B723DA">
        <w:rPr>
          <w:lang w:val="mk-MK"/>
        </w:rPr>
        <w:t xml:space="preserve"> пресметки на плати и други надоместоци на вработените.</w:t>
      </w:r>
    </w:p>
    <w:p w14:paraId="4EB72D6A" w14:textId="77777777" w:rsidR="007F6AEA" w:rsidRDefault="007F6AEA">
      <w:pPr>
        <w:rPr>
          <w:lang w:val="mk-MK"/>
        </w:rPr>
      </w:pPr>
    </w:p>
    <w:p w14:paraId="4EB72D6B" w14:textId="77777777" w:rsidR="007F6AEA" w:rsidRDefault="007F6AEA">
      <w:pPr>
        <w:rPr>
          <w:lang w:val="mk-MK"/>
        </w:rPr>
      </w:pPr>
    </w:p>
    <w:p w14:paraId="4EB72D6C" w14:textId="77777777" w:rsidR="007F6AEA" w:rsidRDefault="007F6AEA">
      <w:pPr>
        <w:rPr>
          <w:lang w:val="mk-MK"/>
        </w:rPr>
      </w:pPr>
    </w:p>
    <w:p w14:paraId="4EB72D6D" w14:textId="77777777" w:rsidR="007F6AEA" w:rsidRDefault="007F6AEA">
      <w:pPr>
        <w:rPr>
          <w:lang w:val="mk-MK"/>
        </w:rPr>
      </w:pPr>
    </w:p>
    <w:p w14:paraId="4EB72D6E" w14:textId="77777777" w:rsidR="007F6AEA" w:rsidRDefault="007F6AEA">
      <w:pPr>
        <w:rPr>
          <w:lang w:val="mk-MK"/>
        </w:rPr>
      </w:pPr>
    </w:p>
    <w:p w14:paraId="4EB72D6F" w14:textId="77777777" w:rsidR="007F6AEA" w:rsidRDefault="007F6AEA">
      <w:pPr>
        <w:rPr>
          <w:lang w:val="mk-MK"/>
        </w:rPr>
      </w:pPr>
    </w:p>
    <w:p w14:paraId="4EB72D70" w14:textId="77777777" w:rsidR="007F6AEA" w:rsidRDefault="007F6AEA">
      <w:pPr>
        <w:rPr>
          <w:lang w:val="mk-MK"/>
        </w:rPr>
      </w:pPr>
      <w:r>
        <w:rPr>
          <w:lang w:val="mk-MK"/>
        </w:rPr>
        <w:t>Управител</w:t>
      </w:r>
    </w:p>
    <w:p w14:paraId="4EB72D71" w14:textId="77777777" w:rsidR="007F6AEA" w:rsidRPr="007F6AEA" w:rsidRDefault="007F6AEA">
      <w:pPr>
        <w:rPr>
          <w:lang w:val="mk-MK"/>
        </w:rPr>
      </w:pPr>
      <w:r>
        <w:rPr>
          <w:lang w:val="mk-MK"/>
        </w:rPr>
        <w:t>_____________</w:t>
      </w:r>
    </w:p>
    <w:sectPr w:rsidR="007F6AEA" w:rsidRPr="007F6A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A94"/>
    <w:rsid w:val="002955C0"/>
    <w:rsid w:val="00656E3A"/>
    <w:rsid w:val="00674CB8"/>
    <w:rsid w:val="00750E17"/>
    <w:rsid w:val="007F6AEA"/>
    <w:rsid w:val="00812A94"/>
    <w:rsid w:val="00B232B4"/>
    <w:rsid w:val="00B723DA"/>
    <w:rsid w:val="00BD134D"/>
    <w:rsid w:val="00C8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2D61"/>
  <w15:docId w15:val="{05B387BA-29D9-49D5-98BB-3662423B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Blagoja Grozdanov</cp:lastModifiedBy>
  <cp:revision>9</cp:revision>
  <dcterms:created xsi:type="dcterms:W3CDTF">2016-06-29T18:13:00Z</dcterms:created>
  <dcterms:modified xsi:type="dcterms:W3CDTF">2020-01-15T22:59:00Z</dcterms:modified>
</cp:coreProperties>
</file>